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0" w:firstLineChars="200"/>
        <w:jc w:val="center"/>
        <w:textAlignment w:val="baseline"/>
        <w:rPr>
          <w:rFonts w:hint="eastAsia" w:asciiTheme="majorEastAsia" w:hAnsiTheme="majorEastAsia" w:eastAsiaTheme="majorEastAsia" w:cstheme="majorEastAsia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人大代表履职报告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0" w:firstLineChars="200"/>
        <w:jc w:val="center"/>
        <w:textAlignment w:val="baseline"/>
        <w:rPr>
          <w:rFonts w:hint="eastAsia" w:asciiTheme="majorEastAsia" w:hAnsiTheme="majorEastAsia" w:eastAsiaTheme="majorEastAsia" w:cstheme="majorEastAsia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我是李家山党支部书记李志祥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，当代表以来，积极履行代表职责，协助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镇党委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政府推行工作，带领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广大村民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齐奔富裕之路，工作中做出了一定的成绩。现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总结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如下： 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32"/>
          <w:szCs w:val="32"/>
        </w:rPr>
        <w:t xml:space="preserve">认真学习，提升修养强素质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作为一名人大代表，我深知学习的重要性，为此，我始终把学习贯穿于履行人大代表职责的全过程。一是加强政治理论、法律知识学习，着力提高自己思想政治素质和依法办事、依法行政的水平。同时，带头深入贯彻学习镇人代会决议、决定，提高依法行使代表职权能力，增强当好人民代表的主人翁责任感和光荣感，坚定了做好代表工作的信心;二是加强业务知识学习，注重理论联系实际、注重调查研究，做到在实践中提高自己的真才实学。积极参加人大组织的学习、会议和代表活动，使自身的政治素质、工作能力不断得到提高;三是坚持理论联系实际。围绕工作中出现的新情况、新问题，深入进行思考，积极探索新的思路和办法，有效地推动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村内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各项工作的开展。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32"/>
          <w:szCs w:val="32"/>
        </w:rPr>
        <w:t xml:space="preserve">身体力行，履职尽责促推进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作为代表就应该认真履行代表职责，积极参政议政，努力为民负责，为政府排忧，协助政府推行工作。日常工作中，我坚持深入群众听取反映，密切联系广大选民，做党和政府联系人民群众的桥梁和纽带。会议期间，认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做好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各项工作报告，对会议议程的各项报告、议案都进行了认真讨论，积极发表意见、看法，明确表明了意愿、立场和态度。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作为一名人大代表，作为一名党员干部，首先必须是勤政、廉政建设的模范。因此，我一直以这样的标准来严格要求自己，规范自身的一言一行，放弃了大量的节假日、休息日，集中精力投入到工作当中去。严格落实党员干部廉洁自律的各项规定,始终保持勤俭清廉，务实为民，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村内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党员干部和居民群众中自觉树立自身形象。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总之，本人虽然做了一些工作，但还存在不足，如：面对新的形势和任务，在思想观念和能力水平方面还有不适应的地方。今后，我决心改进不足，更加扎实有效地开展工作，为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我镇实现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 xml:space="preserve">跨越发展做出新的贡献。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李志祥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18F11"/>
    <w:multiLevelType w:val="singleLevel"/>
    <w:tmpl w:val="70B18F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03CFE"/>
    <w:rsid w:val="718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2021-01-03T08:15:36Z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