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孙店</w:t>
      </w:r>
      <w:r>
        <w:rPr>
          <w:rFonts w:hint="eastAsia" w:ascii="黑体" w:hAnsi="黑体" w:eastAsia="黑体" w:cs="黑体"/>
          <w:sz w:val="36"/>
          <w:szCs w:val="36"/>
        </w:rPr>
        <w:t>镇召开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三夏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生产</w:t>
      </w:r>
      <w:r>
        <w:rPr>
          <w:rFonts w:hint="eastAsia" w:ascii="黑体" w:hAnsi="黑体" w:eastAsia="黑体" w:cs="黑体"/>
          <w:sz w:val="36"/>
          <w:szCs w:val="36"/>
        </w:rPr>
        <w:t>秸秆禁烧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暨当前农业农村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重点工作推进会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6月1日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孙店</w:t>
      </w:r>
      <w:r>
        <w:rPr>
          <w:rFonts w:hint="eastAsia"/>
          <w:sz w:val="32"/>
          <w:szCs w:val="32"/>
        </w:rPr>
        <w:t>镇召开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三夏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生产</w:t>
      </w:r>
      <w:r>
        <w:rPr>
          <w:rFonts w:hint="eastAsia"/>
          <w:sz w:val="32"/>
          <w:szCs w:val="32"/>
        </w:rPr>
        <w:t>秸秆禁烧</w:t>
      </w:r>
      <w:r>
        <w:rPr>
          <w:rFonts w:hint="eastAsia"/>
          <w:sz w:val="32"/>
          <w:szCs w:val="32"/>
          <w:lang w:val="en-US" w:eastAsia="zh-CN"/>
        </w:rPr>
        <w:t>暨当前农业农村重点工作推进会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全体镇</w:t>
      </w:r>
      <w:r>
        <w:rPr>
          <w:rFonts w:hint="eastAsia"/>
          <w:sz w:val="32"/>
          <w:szCs w:val="32"/>
        </w:rPr>
        <w:t>干部、各村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三委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干部</w:t>
      </w:r>
      <w:r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  <w:lang w:val="en-US" w:eastAsia="zh-CN"/>
        </w:rPr>
        <w:t>镇直站所负责人</w:t>
      </w:r>
      <w:r>
        <w:rPr>
          <w:rFonts w:hint="eastAsia"/>
          <w:sz w:val="32"/>
          <w:szCs w:val="32"/>
        </w:rPr>
        <w:t>参加会议。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4488815" cy="2992755"/>
            <wp:effectExtent l="0" t="0" r="6985" b="17145"/>
            <wp:docPr id="2" name="图片 2" descr="IMG_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会议宣读了《</w:t>
      </w:r>
      <w:r>
        <w:rPr>
          <w:rFonts w:hint="eastAsia"/>
          <w:sz w:val="32"/>
          <w:szCs w:val="32"/>
          <w:lang w:val="en-US" w:eastAsia="zh-CN"/>
        </w:rPr>
        <w:t>孙店镇2021年秸秆禁烧及综合利用工作实施方案</w:t>
      </w:r>
      <w:r>
        <w:rPr>
          <w:rFonts w:hint="eastAsia"/>
          <w:sz w:val="32"/>
          <w:szCs w:val="32"/>
        </w:rPr>
        <w:t>》和《关于孙店镇“三夏”秸秆禁烧及综合利用工作追责的意见》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传达了市当前农业农村重点工作内容，派出所负责人做了表态发言，各行政村支部书记递交了2021年秸秆禁烧和综合利用目标责任书。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4197985" cy="2799080"/>
            <wp:effectExtent l="0" t="0" r="8255" b="5080"/>
            <wp:docPr id="1" name="图片 1" descr="IMG_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会议强调，开展夏季秸秆禁烧和综合利用工作是一项重大的政治任务，“三夏”生产要立足于“抢”，秸秆禁烧要落实于“实”，农业农村工作要立足于“统”，全镇上下要迅速行动起来，根据各自职责分工，全力以赴投入到秸秆禁烧工作中来，确保秸秆禁烧工作取得更大成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862D7"/>
    <w:rsid w:val="48DA14A0"/>
    <w:rsid w:val="645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2021-06-01T03:14:00Z</dcterms:created>
  <dc:creator>Administrator</dc:creator>
  <cp:lastModifiedBy>郭晓平</cp:lastModifiedBy>
  <dcterms:modified xsi:type="dcterms:W3CDTF">2021-06-28T08:12:15Z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3724536536954ECA9BED15B633FF808A</vt:lpwstr>
  </property>
</Properties>
</file>