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C7" w:rsidRDefault="00296E77">
      <w:pPr>
        <w:jc w:val="center"/>
        <w:rPr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草庙集乡召开乡</w:t>
      </w: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十五届人大第十次会议</w:t>
      </w:r>
      <w:r>
        <w:rPr>
          <w:rFonts w:hint="eastAsia"/>
          <w:sz w:val="32"/>
          <w:szCs w:val="32"/>
        </w:rPr>
        <w:t>.</w:t>
      </w:r>
    </w:p>
    <w:p w:rsidR="00F872C7" w:rsidRDefault="00F872C7">
      <w:pPr>
        <w:ind w:firstLine="640"/>
        <w:jc w:val="left"/>
        <w:rPr>
          <w:sz w:val="32"/>
          <w:szCs w:val="32"/>
        </w:rPr>
      </w:pPr>
    </w:p>
    <w:p w:rsidR="00F872C7" w:rsidRDefault="00296E77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日，草庙集乡胜利召开了乡十五届人民代表大会第十次会议。出席会议的代表</w:t>
      </w:r>
      <w:r>
        <w:rPr>
          <w:rFonts w:hint="eastAsia"/>
          <w:sz w:val="32"/>
          <w:szCs w:val="32"/>
        </w:rPr>
        <w:t>45</w:t>
      </w:r>
      <w:r>
        <w:rPr>
          <w:rFonts w:hint="eastAsia"/>
          <w:sz w:val="32"/>
          <w:szCs w:val="32"/>
        </w:rPr>
        <w:t>人，列席代表</w:t>
      </w:r>
      <w:r>
        <w:rPr>
          <w:rFonts w:hint="eastAsia"/>
          <w:sz w:val="32"/>
          <w:szCs w:val="32"/>
        </w:rPr>
        <w:t>42</w:t>
      </w:r>
      <w:r>
        <w:rPr>
          <w:rFonts w:hint="eastAsia"/>
          <w:sz w:val="32"/>
          <w:szCs w:val="32"/>
        </w:rPr>
        <w:t>人。</w:t>
      </w:r>
    </w:p>
    <w:p w:rsidR="00F872C7" w:rsidRDefault="00296E77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会议回顾和总结了全乡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年工作，确定了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年的奋斗目标和工作任务。会议听取了乡人民政府关于代表议案建议办理情况的报告，听取并审议了草庙集乡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年财政决算情况的报告（草案）。会议还选举产生了人民政府乡长，闵金利同志以全票当选为草庙集乡人民政府乡长。</w:t>
      </w:r>
    </w:p>
    <w:p w:rsidR="00F872C7" w:rsidRDefault="00296E77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会议指出，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年是实施“十四五”规划的开局之年，也是全面实施乡村振兴战略的开局之年，做好今年的各项工作，意义重大，影响深远。</w:t>
      </w:r>
    </w:p>
    <w:p w:rsidR="00F872C7" w:rsidRDefault="00296E77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会议要求，各位代表返回工作岗位后，要带头学习好、宣传好这次会议精神，推动大会确定的各项任务转化为全乡人民的共同意志和自觉行动。</w:t>
      </w:r>
    </w:p>
    <w:p w:rsidR="00F872C7" w:rsidRDefault="00296E77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会议倡议，全乡人大代表要牢记使命，严守规矩，履职尽责，带头参与当前人居环境治理工作中去，人人争做农村人居环境宣传员、保洁员和监督员，建设美丽草庙，共创美好家园！</w:t>
      </w:r>
      <w:bookmarkStart w:id="0" w:name="_GoBack"/>
      <w:bookmarkEnd w:id="0"/>
    </w:p>
    <w:p w:rsidR="00F872C7" w:rsidRDefault="00296E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草庙集乡人大主席团</w:t>
      </w:r>
    </w:p>
    <w:p w:rsidR="00F872C7" w:rsidRDefault="00296E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20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sectPr w:rsidR="00F872C7" w:rsidSect="00F8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2C7"/>
    <w:rsid w:val="00296E77"/>
    <w:rsid w:val="00F872C7"/>
    <w:rsid w:val="2D9A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2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2021-12-15T11:15:00Z</dcterms:created>
  <dcterms:modified xsi:type="dcterms:W3CDTF">2021-12-17T04:08:00Z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