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胜利路街道：人大代表“八一”慰问退伍老兵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 xml:space="preserve"> 暖人心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在八一建军节到来之际，7月2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胜利路街道人大工委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发动辖区人大代表参与走访慰问退役军人活动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为确保此次走访慰问活动更具特色、更有针对性，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采取精神抚慰和物质慰问相结合的方式，向他们送上最诚挚的问候，把党的关怀和温暖送到每一位退伍军人手中。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人大代表杨彦伟前往胜利办濮水河社区，与社区工作人员及志愿者同志前往社区进行“八一”建军节慰问退役老兵活动，走进伤残退伍老兵家中，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详细了解他们的日常生活和身体健康状况，感谢他们及其家属为地方经济社会发展做出的积极贡献，并送上慰问品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，将温暖落到实处。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drawing>
          <wp:inline distT="0" distB="0" distL="114300" distR="114300">
            <wp:extent cx="4723765" cy="2971165"/>
            <wp:effectExtent l="0" t="0" r="635" b="635"/>
            <wp:docPr id="1" name="图片 1" descr="2f99e6feba373f6f3a844644795f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99e6feba373f6f3a844644795f1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通过此次活动的开展，人大代表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杨彦伟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进一步了解了退伍军人的生活情况，也巩固了军民之间的关系，加深了与退伍军人的情谊，强化了拥军优属、拥政爱民的意识，充分营造了“军爱民，民拥军，军民鱼水一家亲”的良好社会氛围。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kxNjYxMTZhYWQ2MjQ1MTNkYmM1NmNlMjljYTQifQ=="/>
  </w:docVars>
  <w:rsids>
    <w:rsidRoot w:val="00000000"/>
    <w:rsid w:val="14B31429"/>
    <w:rsid w:val="2346744C"/>
    <w:rsid w:val="501304D4"/>
    <w:rsid w:val="540072BD"/>
    <w:rsid w:val="54322F51"/>
    <w:rsid w:val="5FC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370</Characters>
  <Lines>0</Lines>
  <Paragraphs>0</Paragraphs>
  <TotalTime>41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2023-07-28T08:17:00Z</dcterms:created>
  <dc:creator>Administrator</dc:creator>
  <cp:lastModifiedBy>Administrator</cp:lastModifiedBy>
  <dcterms:modified xsi:type="dcterms:W3CDTF">2023-07-28T09:25:03Z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7D0A792B55A54F539B7B6132CB6A4F08_13</vt:lpwstr>
  </property>
</Properties>
</file>