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代表汛期显担当，服务群众身影忙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ind w:firstLine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月12日，受强对流天气影响，堂街镇境内出现短时超强降水，造成暴雨灾害。堂街镇人大主席团第一时间号召、组织堂街镇人大县、镇人大代表迅速行动起来，带队组织转移群众、抢救物质、清理积水、扎实开展雨后灾情险情排查处置工作，将暴雨对群众造成的损失降到最低，全力确保辖区群众生命财产安全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8cceb85a0d69689da120248242183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ceb85a0d69689da120248242183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00"/>
        <w:rPr>
          <w:rFonts w:hint="default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堂街镇人大代表</w:t>
      </w:r>
      <w:r>
        <w:rPr>
          <w:rFonts w:hint="default"/>
          <w:sz w:val="32"/>
          <w:szCs w:val="32"/>
          <w:lang w:val="en-US" w:eastAsia="zh-CN"/>
        </w:rPr>
        <w:t>对各村道路积水、农田大棚积水、道路塌陷、燃气管道和供电线路安全风险，以及山区村的地质灾害隐患等情况进行重点排查，及时协调处置安全隐患，并加大对汝河沿岸巡查力度，监视水位、流量，确保群众人身财产安全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dd01c64ffea6b226dc15cfc645c31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d01c64ffea6b226dc15cfc645c31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a889b28b168d80f404adc081092d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889b28b168d80f404adc081092d0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同时，堂街镇</w:t>
      </w:r>
      <w:r>
        <w:rPr>
          <w:rFonts w:hint="eastAsia"/>
          <w:sz w:val="32"/>
          <w:szCs w:val="32"/>
          <w:lang w:val="en-US" w:eastAsia="zh-CN"/>
        </w:rPr>
        <w:t>人大主席团组织县、镇各级人大代表</w:t>
      </w:r>
      <w:r>
        <w:rPr>
          <w:rFonts w:hint="default"/>
          <w:sz w:val="32"/>
          <w:szCs w:val="32"/>
          <w:lang w:val="en-US" w:eastAsia="zh-CN"/>
        </w:rPr>
        <w:t>带队，组织包村干部、村两委成员、村网格员迅速进村入户开展雨后灾情排查工作，逐一查看低保户、五保户、留守老人户等弱势群体的房屋安全情况，综合研判，对有可能发生房屋安全风险的群众，第一时间帮助其转移到临时安置点或村部居住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4543425" cy="6057900"/>
            <wp:effectExtent l="0" t="0" r="9525" b="0"/>
            <wp:docPr id="5" name="图片 5" descr="7847e7f7a674dc8c550014e3d2753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847e7f7a674dc8c550014e3d2753e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下一步，堂街镇人大主席团将继续密切关注天气状况，多渠道接收辖区内险情危情报告，持续保持高度警惕，保持信息畅通，处置及时，以高度的责任感和使命感扎实做好汛期防灾减灾工作，为辖区内人民群众的安全提供有力的保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YjFjNWM0MWI5NmU1MDA0MjdkZjVmZTMzZmQ1NDMifQ=="/>
  </w:docVars>
  <w:rsids>
    <w:rsidRoot w:val="0E7C01B9"/>
    <w:rsid w:val="0E7C01B9"/>
    <w:rsid w:val="5F5121C3"/>
    <w:rsid w:val="5FF1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486</Words>
  <Characters>487</Characters>
  <Lines>0</Lines>
  <Paragraphs>0</Paragraphs>
  <TotalTime>1</TotalTime>
  <ScaleCrop>false</ScaleCrop>
  <LinksUpToDate>false</LinksUpToDate>
  <CharactersWithSpaces>489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2023-07-13T07:57:00Z</dcterms:created>
  <dc:creator>Administrator</dc:creator>
  <cp:lastModifiedBy>Administrator</cp:lastModifiedBy>
  <dcterms:modified xsi:type="dcterms:W3CDTF">2023-07-13T09:27:15Z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7035BEC81AF74DF19D78B29DC17B42FF_11</vt:lpwstr>
  </property>
</Properties>
</file>